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0619B" w14:textId="0411BA8B" w:rsidR="00FA2A59" w:rsidRDefault="00FA2A59" w:rsidP="00FA2A59">
      <w:pPr>
        <w:pStyle w:val="NormalWeb"/>
        <w:shd w:val="clear" w:color="auto" w:fill="FFFFFF"/>
        <w:spacing w:before="0" w:beforeAutospacing="0" w:after="210" w:afterAutospacing="0"/>
        <w:jc w:val="center"/>
        <w:rPr>
          <w:rFonts w:ascii="Arial" w:hAnsi="Arial" w:cs="Arial"/>
          <w:b/>
          <w:bCs/>
          <w:i/>
          <w:iCs/>
          <w:color w:val="000000" w:themeColor="text1"/>
          <w:sz w:val="32"/>
        </w:rPr>
      </w:pPr>
      <w:r>
        <w:rPr>
          <w:noProof/>
        </w:rPr>
        <w:drawing>
          <wp:inline distT="0" distB="0" distL="0" distR="0" wp14:anchorId="7BAE4175" wp14:editId="698A920C">
            <wp:extent cx="2857500" cy="647700"/>
            <wp:effectExtent l="0" t="0" r="0" b="0"/>
            <wp:docPr id="1624987210" name="Picture 1" descr="cleveland-county-chambe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veland-county-chamber-large-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647700"/>
                    </a:xfrm>
                    <a:prstGeom prst="rect">
                      <a:avLst/>
                    </a:prstGeom>
                    <a:noFill/>
                    <a:ln>
                      <a:noFill/>
                    </a:ln>
                  </pic:spPr>
                </pic:pic>
              </a:graphicData>
            </a:graphic>
          </wp:inline>
        </w:drawing>
      </w:r>
    </w:p>
    <w:p w14:paraId="3F4DC405" w14:textId="161F9F96" w:rsidR="00953A86" w:rsidRPr="00FD20EA" w:rsidRDefault="00953A86" w:rsidP="00953A86">
      <w:pPr>
        <w:pStyle w:val="NormalWeb"/>
        <w:shd w:val="clear" w:color="auto" w:fill="FFFFFF"/>
        <w:spacing w:before="0" w:beforeAutospacing="0" w:after="210" w:afterAutospacing="0"/>
        <w:rPr>
          <w:rFonts w:ascii="Arial" w:hAnsi="Arial" w:cs="Arial"/>
          <w:b/>
          <w:bCs/>
          <w:i/>
          <w:iCs/>
          <w:color w:val="000000" w:themeColor="text1"/>
          <w:sz w:val="32"/>
        </w:rPr>
      </w:pPr>
      <w:r w:rsidRPr="00FD20EA">
        <w:rPr>
          <w:rFonts w:ascii="Arial" w:hAnsi="Arial" w:cs="Arial"/>
          <w:b/>
          <w:bCs/>
          <w:i/>
          <w:iCs/>
          <w:color w:val="000000" w:themeColor="text1"/>
          <w:sz w:val="32"/>
        </w:rPr>
        <w:t xml:space="preserve">Chamber </w:t>
      </w:r>
      <w:r w:rsidR="00F1178C">
        <w:rPr>
          <w:rFonts w:ascii="Arial" w:hAnsi="Arial" w:cs="Arial"/>
          <w:b/>
          <w:bCs/>
          <w:i/>
          <w:iCs/>
          <w:color w:val="000000" w:themeColor="text1"/>
          <w:sz w:val="32"/>
        </w:rPr>
        <w:t>President needed</w:t>
      </w:r>
      <w:r w:rsidRPr="00FD20EA">
        <w:rPr>
          <w:rFonts w:ascii="Arial" w:hAnsi="Arial" w:cs="Arial"/>
          <w:b/>
          <w:bCs/>
          <w:i/>
          <w:iCs/>
          <w:color w:val="000000" w:themeColor="text1"/>
          <w:sz w:val="32"/>
        </w:rPr>
        <w:t xml:space="preserve"> for charming and thriving community!</w:t>
      </w:r>
    </w:p>
    <w:p w14:paraId="60EAEA06" w14:textId="72301879" w:rsidR="00B8524A" w:rsidRPr="008C237A" w:rsidRDefault="00FD20EA" w:rsidP="6BEC606D">
      <w:pPr>
        <w:pStyle w:val="NormalWeb"/>
        <w:shd w:val="clear" w:color="auto" w:fill="FFFFFF" w:themeFill="background1"/>
        <w:spacing w:before="0" w:beforeAutospacing="0" w:after="210" w:afterAutospacing="0"/>
        <w:rPr>
          <w:rFonts w:ascii="Arial" w:hAnsi="Arial" w:cs="Arial"/>
          <w:color w:val="000000" w:themeColor="text1"/>
        </w:rPr>
      </w:pPr>
      <w:r w:rsidRPr="6BEC606D">
        <w:rPr>
          <w:rFonts w:ascii="Arial" w:hAnsi="Arial" w:cs="Arial"/>
          <w:b/>
          <w:bCs/>
          <w:color w:val="000000" w:themeColor="text1"/>
        </w:rPr>
        <w:t xml:space="preserve">The </w:t>
      </w:r>
      <w:r w:rsidR="00CC2382" w:rsidRPr="6BEC606D">
        <w:rPr>
          <w:rFonts w:ascii="Arial" w:hAnsi="Arial" w:cs="Arial"/>
          <w:b/>
          <w:bCs/>
          <w:color w:val="000000" w:themeColor="text1"/>
        </w:rPr>
        <w:t>details</w:t>
      </w:r>
      <w:r w:rsidRPr="6BEC606D">
        <w:rPr>
          <w:rFonts w:ascii="Arial" w:hAnsi="Arial" w:cs="Arial"/>
          <w:b/>
          <w:bCs/>
          <w:color w:val="000000" w:themeColor="text1"/>
        </w:rPr>
        <w:t>!</w:t>
      </w:r>
      <w:r w:rsidRPr="6BEC606D">
        <w:rPr>
          <w:rFonts w:ascii="Arial" w:hAnsi="Arial" w:cs="Arial"/>
          <w:color w:val="000000" w:themeColor="text1"/>
        </w:rPr>
        <w:t xml:space="preserve"> </w:t>
      </w:r>
      <w:r w:rsidR="00B8524A" w:rsidRPr="6BEC606D">
        <w:rPr>
          <w:rFonts w:ascii="Arial" w:hAnsi="Arial" w:cs="Arial"/>
          <w:color w:val="000000" w:themeColor="text1"/>
        </w:rPr>
        <w:t>As</w:t>
      </w:r>
      <w:r w:rsidR="0075285E" w:rsidRPr="6BEC606D">
        <w:rPr>
          <w:rFonts w:ascii="Arial" w:hAnsi="Arial" w:cs="Arial"/>
          <w:color w:val="000000" w:themeColor="text1"/>
        </w:rPr>
        <w:t xml:space="preserve"> our next</w:t>
      </w:r>
      <w:r w:rsidR="00B8524A" w:rsidRPr="6BEC606D">
        <w:rPr>
          <w:rFonts w:ascii="Arial" w:hAnsi="Arial" w:cs="Arial"/>
          <w:color w:val="000000" w:themeColor="text1"/>
        </w:rPr>
        <w:t xml:space="preserve"> </w:t>
      </w:r>
      <w:r w:rsidR="00A274A6">
        <w:rPr>
          <w:rFonts w:ascii="Arial" w:hAnsi="Arial" w:cs="Arial"/>
          <w:color w:val="000000" w:themeColor="text1"/>
        </w:rPr>
        <w:t>President</w:t>
      </w:r>
      <w:r w:rsidR="005303DE" w:rsidRPr="6BEC606D">
        <w:rPr>
          <w:rFonts w:ascii="Arial" w:hAnsi="Arial" w:cs="Arial"/>
          <w:color w:val="000000" w:themeColor="text1"/>
        </w:rPr>
        <w:t>,</w:t>
      </w:r>
      <w:r w:rsidR="00B8524A" w:rsidRPr="6BEC606D">
        <w:rPr>
          <w:rFonts w:ascii="Arial" w:hAnsi="Arial" w:cs="Arial"/>
          <w:color w:val="000000" w:themeColor="text1"/>
        </w:rPr>
        <w:t xml:space="preserve"> you </w:t>
      </w:r>
      <w:r w:rsidR="0075285E" w:rsidRPr="6BEC606D">
        <w:rPr>
          <w:rFonts w:ascii="Arial" w:hAnsi="Arial" w:cs="Arial"/>
          <w:color w:val="000000" w:themeColor="text1"/>
        </w:rPr>
        <w:t>are a well-respected, dynamic leader who thrives on creating relationships</w:t>
      </w:r>
      <w:r w:rsidR="005303DE" w:rsidRPr="6BEC606D">
        <w:rPr>
          <w:rFonts w:ascii="Arial" w:hAnsi="Arial" w:cs="Arial"/>
          <w:color w:val="000000" w:themeColor="text1"/>
        </w:rPr>
        <w:t xml:space="preserve"> and advancing the Chamber’s objectives through others. You are experienced with managing </w:t>
      </w:r>
      <w:r w:rsidR="003301EA" w:rsidRPr="6BEC606D">
        <w:rPr>
          <w:rFonts w:ascii="Arial" w:hAnsi="Arial" w:cs="Arial"/>
          <w:color w:val="000000" w:themeColor="text1"/>
        </w:rPr>
        <w:t xml:space="preserve">and developing </w:t>
      </w:r>
      <w:r w:rsidR="005303DE" w:rsidRPr="6BEC606D">
        <w:rPr>
          <w:rFonts w:ascii="Arial" w:hAnsi="Arial" w:cs="Arial"/>
          <w:color w:val="000000" w:themeColor="text1"/>
        </w:rPr>
        <w:t>teams</w:t>
      </w:r>
      <w:r w:rsidR="006B5121" w:rsidRPr="6BEC606D">
        <w:rPr>
          <w:rFonts w:ascii="Arial" w:hAnsi="Arial" w:cs="Arial"/>
          <w:color w:val="000000" w:themeColor="text1"/>
        </w:rPr>
        <w:t>, both internal staff and volunteers,</w:t>
      </w:r>
      <w:r w:rsidR="003301EA" w:rsidRPr="6BEC606D">
        <w:rPr>
          <w:rFonts w:ascii="Arial" w:hAnsi="Arial" w:cs="Arial"/>
          <w:color w:val="000000" w:themeColor="text1"/>
        </w:rPr>
        <w:t xml:space="preserve"> while demonstrating servant leadership.</w:t>
      </w:r>
      <w:r w:rsidR="005303DE" w:rsidRPr="6BEC606D">
        <w:rPr>
          <w:rFonts w:ascii="Arial" w:hAnsi="Arial" w:cs="Arial"/>
          <w:color w:val="000000" w:themeColor="text1"/>
        </w:rPr>
        <w:t xml:space="preserve"> </w:t>
      </w:r>
      <w:r w:rsidR="00DF19E5" w:rsidRPr="6BEC606D">
        <w:rPr>
          <w:rFonts w:ascii="Arial" w:hAnsi="Arial" w:cs="Arial"/>
          <w:color w:val="000000" w:themeColor="text1"/>
        </w:rPr>
        <w:t xml:space="preserve">You are innovative and effective with creating and implementing visionary strategic plans. </w:t>
      </w:r>
    </w:p>
    <w:p w14:paraId="4D0981C5" w14:textId="14821EE4" w:rsidR="00B8524A" w:rsidRPr="008C237A" w:rsidRDefault="008C237A" w:rsidP="6BEC606D">
      <w:pPr>
        <w:pStyle w:val="NormalWeb"/>
        <w:shd w:val="clear" w:color="auto" w:fill="FFFFFF" w:themeFill="background1"/>
        <w:spacing w:before="0" w:beforeAutospacing="0" w:after="210" w:afterAutospacing="0"/>
        <w:rPr>
          <w:rFonts w:ascii="Arial" w:hAnsi="Arial" w:cs="Arial"/>
          <w:color w:val="000000" w:themeColor="text1"/>
        </w:rPr>
      </w:pPr>
      <w:r w:rsidRPr="6BEC606D">
        <w:rPr>
          <w:rFonts w:ascii="Arial" w:hAnsi="Arial" w:cs="Arial"/>
          <w:color w:val="000000" w:themeColor="text1"/>
        </w:rPr>
        <w:t xml:space="preserve">We are seeking someone </w:t>
      </w:r>
      <w:r w:rsidR="6B467094" w:rsidRPr="6BEC606D">
        <w:rPr>
          <w:rFonts w:ascii="Arial" w:hAnsi="Arial" w:cs="Arial"/>
          <w:color w:val="000000" w:themeColor="text1"/>
        </w:rPr>
        <w:t xml:space="preserve">with personal and professional integrity </w:t>
      </w:r>
      <w:r w:rsidRPr="6BEC606D">
        <w:rPr>
          <w:rFonts w:ascii="Arial" w:hAnsi="Arial" w:cs="Arial"/>
          <w:color w:val="000000" w:themeColor="text1"/>
        </w:rPr>
        <w:t xml:space="preserve">who </w:t>
      </w:r>
      <w:r w:rsidR="00DF19E5" w:rsidRPr="6BEC606D">
        <w:rPr>
          <w:rFonts w:ascii="Arial" w:hAnsi="Arial" w:cs="Arial"/>
          <w:color w:val="000000" w:themeColor="text1"/>
        </w:rPr>
        <w:t>enjoy</w:t>
      </w:r>
      <w:r w:rsidRPr="6BEC606D">
        <w:rPr>
          <w:rFonts w:ascii="Arial" w:hAnsi="Arial" w:cs="Arial"/>
          <w:color w:val="000000" w:themeColor="text1"/>
        </w:rPr>
        <w:t>s</w:t>
      </w:r>
      <w:r w:rsidR="00DF19E5" w:rsidRPr="6BEC606D">
        <w:rPr>
          <w:rFonts w:ascii="Arial" w:hAnsi="Arial" w:cs="Arial"/>
          <w:color w:val="000000" w:themeColor="text1"/>
        </w:rPr>
        <w:t xml:space="preserve"> </w:t>
      </w:r>
      <w:r w:rsidR="0276A26B" w:rsidRPr="6BEC606D">
        <w:rPr>
          <w:rFonts w:ascii="Arial" w:hAnsi="Arial" w:cs="Arial"/>
          <w:color w:val="000000" w:themeColor="text1"/>
        </w:rPr>
        <w:t xml:space="preserve">cultivating and </w:t>
      </w:r>
      <w:r w:rsidR="00DF19E5" w:rsidRPr="6BEC606D">
        <w:rPr>
          <w:rFonts w:ascii="Arial" w:hAnsi="Arial" w:cs="Arial"/>
          <w:color w:val="000000" w:themeColor="text1"/>
        </w:rPr>
        <w:t xml:space="preserve">nurturing partnerships with peer organizations, businesses, government entities and officials, civic organizations and educational institutions.  </w:t>
      </w:r>
      <w:r w:rsidR="00B8524A" w:rsidRPr="6BEC606D">
        <w:rPr>
          <w:rFonts w:ascii="Arial" w:hAnsi="Arial" w:cs="Arial"/>
          <w:color w:val="000000" w:themeColor="text1"/>
        </w:rPr>
        <w:t xml:space="preserve">As chief spokesperson you will </w:t>
      </w:r>
      <w:r w:rsidR="006A2221" w:rsidRPr="6BEC606D">
        <w:rPr>
          <w:rFonts w:ascii="Arial" w:hAnsi="Arial" w:cs="Arial"/>
          <w:color w:val="000000" w:themeColor="text1"/>
        </w:rPr>
        <w:t xml:space="preserve">be an </w:t>
      </w:r>
      <w:r w:rsidR="00D545ED" w:rsidRPr="6BEC606D">
        <w:rPr>
          <w:rFonts w:ascii="Arial" w:hAnsi="Arial" w:cs="Arial"/>
          <w:color w:val="000000" w:themeColor="text1"/>
        </w:rPr>
        <w:t xml:space="preserve">influential </w:t>
      </w:r>
      <w:r w:rsidR="0030372F" w:rsidRPr="6BEC606D">
        <w:rPr>
          <w:rFonts w:ascii="Arial" w:hAnsi="Arial" w:cs="Arial"/>
          <w:color w:val="000000" w:themeColor="text1"/>
        </w:rPr>
        <w:t xml:space="preserve">liaison </w:t>
      </w:r>
      <w:r w:rsidR="006A2221" w:rsidRPr="6BEC606D">
        <w:rPr>
          <w:rFonts w:ascii="Arial" w:hAnsi="Arial" w:cs="Arial"/>
          <w:color w:val="000000" w:themeColor="text1"/>
        </w:rPr>
        <w:t>capable of collaboration and consensus</w:t>
      </w:r>
      <w:r w:rsidR="41061E24" w:rsidRPr="6BEC606D">
        <w:rPr>
          <w:rFonts w:ascii="Arial" w:hAnsi="Arial" w:cs="Arial"/>
          <w:color w:val="000000" w:themeColor="text1"/>
        </w:rPr>
        <w:t>-building</w:t>
      </w:r>
      <w:r w:rsidR="006A2221" w:rsidRPr="6BEC606D">
        <w:rPr>
          <w:rFonts w:ascii="Arial" w:hAnsi="Arial" w:cs="Arial"/>
          <w:color w:val="000000" w:themeColor="text1"/>
        </w:rPr>
        <w:t>.</w:t>
      </w:r>
      <w:r w:rsidR="00FD20EA" w:rsidRPr="6BEC606D">
        <w:rPr>
          <w:rFonts w:ascii="Arial" w:hAnsi="Arial" w:cs="Arial"/>
          <w:color w:val="000000" w:themeColor="text1"/>
        </w:rPr>
        <w:t xml:space="preserve">  </w:t>
      </w:r>
      <w:r w:rsidR="205890BD" w:rsidRPr="6BEC606D">
        <w:rPr>
          <w:rFonts w:ascii="Arial" w:hAnsi="Arial" w:cs="Arial"/>
          <w:color w:val="000000" w:themeColor="text1"/>
        </w:rPr>
        <w:t>Y</w:t>
      </w:r>
      <w:r w:rsidR="00FD20EA" w:rsidRPr="6BEC606D">
        <w:rPr>
          <w:rFonts w:ascii="Arial" w:hAnsi="Arial" w:cs="Arial"/>
          <w:color w:val="000000" w:themeColor="text1"/>
        </w:rPr>
        <w:t xml:space="preserve">ou will </w:t>
      </w:r>
      <w:r w:rsidR="6396CCEC" w:rsidRPr="6BEC606D">
        <w:rPr>
          <w:rFonts w:ascii="Arial" w:hAnsi="Arial" w:cs="Arial"/>
          <w:color w:val="000000" w:themeColor="text1"/>
        </w:rPr>
        <w:t xml:space="preserve">lead the effort to </w:t>
      </w:r>
      <w:r w:rsidR="00FD20EA" w:rsidRPr="6BEC606D">
        <w:rPr>
          <w:rFonts w:ascii="Arial" w:hAnsi="Arial" w:cs="Arial"/>
          <w:color w:val="000000" w:themeColor="text1"/>
        </w:rPr>
        <w:t xml:space="preserve">maintain and grow membership while providing programs and events tailored to </w:t>
      </w:r>
      <w:r w:rsidR="4DD34AEC" w:rsidRPr="6BEC606D">
        <w:rPr>
          <w:rFonts w:ascii="Arial" w:hAnsi="Arial" w:cs="Arial"/>
          <w:color w:val="000000" w:themeColor="text1"/>
        </w:rPr>
        <w:t>Chamber clients’</w:t>
      </w:r>
      <w:r w:rsidR="00FD20EA" w:rsidRPr="6BEC606D">
        <w:rPr>
          <w:rFonts w:ascii="Arial" w:hAnsi="Arial" w:cs="Arial"/>
          <w:color w:val="000000" w:themeColor="text1"/>
        </w:rPr>
        <w:t xml:space="preserve"> needs.</w:t>
      </w:r>
      <w:r w:rsidR="00CC2382" w:rsidRPr="6BEC606D">
        <w:rPr>
          <w:rFonts w:ascii="Arial" w:hAnsi="Arial" w:cs="Arial"/>
          <w:color w:val="000000" w:themeColor="text1"/>
        </w:rPr>
        <w:t xml:space="preserve"> </w:t>
      </w:r>
      <w:r w:rsidR="770BA5ED" w:rsidRPr="6BEC606D">
        <w:rPr>
          <w:rFonts w:ascii="Arial" w:hAnsi="Arial" w:cs="Arial"/>
          <w:color w:val="000000" w:themeColor="text1"/>
        </w:rPr>
        <w:t xml:space="preserve">You will </w:t>
      </w:r>
      <w:r w:rsidR="0C78301E" w:rsidRPr="6BEC606D">
        <w:rPr>
          <w:rFonts w:ascii="Arial" w:hAnsi="Arial" w:cs="Arial"/>
          <w:color w:val="000000" w:themeColor="text1"/>
        </w:rPr>
        <w:t xml:space="preserve">oversee all fiscal operations, </w:t>
      </w:r>
      <w:r w:rsidR="00CC2382" w:rsidRPr="6BEC606D">
        <w:rPr>
          <w:rFonts w:ascii="Arial" w:hAnsi="Arial" w:cs="Arial"/>
          <w:color w:val="000000" w:themeColor="text1"/>
        </w:rPr>
        <w:t xml:space="preserve">create and administer budgets </w:t>
      </w:r>
      <w:r w:rsidR="7A4CD135" w:rsidRPr="6BEC606D">
        <w:rPr>
          <w:rFonts w:ascii="Arial" w:hAnsi="Arial" w:cs="Arial"/>
          <w:color w:val="000000" w:themeColor="text1"/>
        </w:rPr>
        <w:t>and work with the Chamber team to</w:t>
      </w:r>
      <w:r w:rsidR="006B5121" w:rsidRPr="6BEC606D">
        <w:rPr>
          <w:rFonts w:ascii="Arial" w:hAnsi="Arial" w:cs="Arial"/>
          <w:color w:val="000000" w:themeColor="text1"/>
        </w:rPr>
        <w:t xml:space="preserve"> orchestrat</w:t>
      </w:r>
      <w:r w:rsidR="1586C305" w:rsidRPr="6BEC606D">
        <w:rPr>
          <w:rFonts w:ascii="Arial" w:hAnsi="Arial" w:cs="Arial"/>
          <w:color w:val="000000" w:themeColor="text1"/>
        </w:rPr>
        <w:t>e</w:t>
      </w:r>
      <w:r w:rsidR="006B5121" w:rsidRPr="6BEC606D">
        <w:rPr>
          <w:rFonts w:ascii="Arial" w:hAnsi="Arial" w:cs="Arial"/>
          <w:color w:val="000000" w:themeColor="text1"/>
        </w:rPr>
        <w:t xml:space="preserve"> </w:t>
      </w:r>
      <w:r w:rsidR="00506666">
        <w:rPr>
          <w:rFonts w:ascii="Arial" w:hAnsi="Arial" w:cs="Arial"/>
          <w:color w:val="000000" w:themeColor="text1"/>
        </w:rPr>
        <w:t>e</w:t>
      </w:r>
      <w:r w:rsidR="006B5121" w:rsidRPr="6BEC606D">
        <w:rPr>
          <w:rFonts w:ascii="Arial" w:hAnsi="Arial" w:cs="Arial"/>
          <w:color w:val="000000" w:themeColor="text1"/>
        </w:rPr>
        <w:t>vents</w:t>
      </w:r>
      <w:r w:rsidR="00CC2382" w:rsidRPr="6BEC606D">
        <w:rPr>
          <w:rFonts w:ascii="Arial" w:hAnsi="Arial" w:cs="Arial"/>
          <w:color w:val="000000" w:themeColor="text1"/>
        </w:rPr>
        <w:t xml:space="preserve">. </w:t>
      </w:r>
      <w:r w:rsidR="006A2221" w:rsidRPr="6BEC606D">
        <w:rPr>
          <w:rFonts w:ascii="Arial" w:hAnsi="Arial" w:cs="Arial"/>
          <w:color w:val="000000" w:themeColor="text1"/>
        </w:rPr>
        <w:t xml:space="preserve"> </w:t>
      </w:r>
    </w:p>
    <w:p w14:paraId="332E3DBF" w14:textId="5D187CCE" w:rsidR="00EA3909" w:rsidRPr="008C237A" w:rsidRDefault="00FD20EA" w:rsidP="6BEC606D">
      <w:pPr>
        <w:pStyle w:val="NormalWeb"/>
        <w:shd w:val="clear" w:color="auto" w:fill="FFFFFF" w:themeFill="background1"/>
        <w:spacing w:before="0" w:beforeAutospacing="0" w:after="210" w:afterAutospacing="0"/>
        <w:rPr>
          <w:rFonts w:ascii="Arial" w:hAnsi="Arial" w:cs="Arial"/>
          <w:color w:val="000000" w:themeColor="text1"/>
          <w:shd w:val="clear" w:color="auto" w:fill="FFFFFF"/>
        </w:rPr>
      </w:pPr>
      <w:r w:rsidRPr="00FD20EA">
        <w:rPr>
          <w:rFonts w:ascii="Arial" w:hAnsi="Arial" w:cs="Arial"/>
          <w:b/>
          <w:bCs/>
          <w:color w:val="000000" w:themeColor="text1"/>
        </w:rPr>
        <w:t xml:space="preserve">Why </w:t>
      </w:r>
      <w:r>
        <w:rPr>
          <w:rFonts w:ascii="Arial" w:hAnsi="Arial" w:cs="Arial"/>
          <w:b/>
          <w:bCs/>
          <w:color w:val="000000" w:themeColor="text1"/>
        </w:rPr>
        <w:t>us</w:t>
      </w:r>
      <w:r w:rsidRPr="00FD20EA">
        <w:rPr>
          <w:rFonts w:ascii="Arial" w:hAnsi="Arial" w:cs="Arial"/>
          <w:b/>
          <w:bCs/>
          <w:color w:val="000000" w:themeColor="text1"/>
        </w:rPr>
        <w:t>?</w:t>
      </w:r>
      <w:r>
        <w:rPr>
          <w:rFonts w:ascii="Arial" w:hAnsi="Arial" w:cs="Arial"/>
          <w:color w:val="000000" w:themeColor="text1"/>
        </w:rPr>
        <w:t xml:space="preserve"> </w:t>
      </w:r>
      <w:r w:rsidR="00EA3909" w:rsidRPr="008C237A">
        <w:rPr>
          <w:rFonts w:ascii="Arial" w:hAnsi="Arial" w:cs="Arial"/>
          <w:color w:val="000000" w:themeColor="text1"/>
        </w:rPr>
        <w:t>The Cleveland County Chamber is the hub and unifying voice for our diverse, creative and resilient business community. We are a member focused, proactive organization guided by a committed</w:t>
      </w:r>
      <w:r w:rsidR="7EB8E981" w:rsidRPr="008C237A">
        <w:rPr>
          <w:rFonts w:ascii="Arial" w:hAnsi="Arial" w:cs="Arial"/>
          <w:color w:val="000000" w:themeColor="text1"/>
        </w:rPr>
        <w:t>,</w:t>
      </w:r>
      <w:r w:rsidR="00EA3909" w:rsidRPr="008C237A">
        <w:rPr>
          <w:rFonts w:ascii="Arial" w:hAnsi="Arial" w:cs="Arial"/>
          <w:color w:val="000000" w:themeColor="text1"/>
        </w:rPr>
        <w:t xml:space="preserve"> engaged board of directors. </w:t>
      </w:r>
      <w:r w:rsidR="00EA3909" w:rsidRPr="008C237A">
        <w:rPr>
          <w:rFonts w:ascii="Arial" w:hAnsi="Arial" w:cs="Arial"/>
          <w:color w:val="000000" w:themeColor="text1"/>
          <w:shd w:val="clear" w:color="auto" w:fill="FFFFFF"/>
        </w:rPr>
        <w:t xml:space="preserve">Our </w:t>
      </w:r>
      <w:r w:rsidR="71427728" w:rsidRPr="008C237A">
        <w:rPr>
          <w:rFonts w:ascii="Arial" w:hAnsi="Arial" w:cs="Arial"/>
          <w:color w:val="000000" w:themeColor="text1"/>
          <w:shd w:val="clear" w:color="auto" w:fill="FFFFFF"/>
        </w:rPr>
        <w:t>m</w:t>
      </w:r>
      <w:r w:rsidR="00EA3909" w:rsidRPr="008C237A">
        <w:rPr>
          <w:rFonts w:ascii="Arial" w:hAnsi="Arial" w:cs="Arial"/>
          <w:color w:val="000000" w:themeColor="text1"/>
          <w:shd w:val="clear" w:color="auto" w:fill="FFFFFF"/>
        </w:rPr>
        <w:t>ission is to strengthen Cleveland County businesses, promote economic development and enhance community vitality. We strive to make Cleveland County an economic leader in western North Carolina and enhance our members’ success through inclusion, advocacy, member benefits and services.</w:t>
      </w:r>
    </w:p>
    <w:p w14:paraId="1003A0F5" w14:textId="2723B243" w:rsidR="00EA3909" w:rsidRPr="008C237A" w:rsidRDefault="008C237A" w:rsidP="6BEC606D">
      <w:pPr>
        <w:pStyle w:val="NormalWeb"/>
        <w:shd w:val="clear" w:color="auto" w:fill="FFFFFF" w:themeFill="background1"/>
        <w:spacing w:before="0" w:beforeAutospacing="0" w:after="210" w:afterAutospacing="0"/>
        <w:rPr>
          <w:rFonts w:ascii="Arial" w:hAnsi="Arial" w:cs="Arial"/>
          <w:color w:val="000000" w:themeColor="text1"/>
        </w:rPr>
      </w:pPr>
      <w:r w:rsidRPr="6BEC606D">
        <w:rPr>
          <w:rFonts w:ascii="Arial" w:hAnsi="Arial" w:cs="Arial"/>
          <w:b/>
          <w:bCs/>
          <w:color w:val="000000" w:themeColor="text1"/>
        </w:rPr>
        <w:t xml:space="preserve">You will love living here if you don’t already! </w:t>
      </w:r>
      <w:r w:rsidR="00EA3909" w:rsidRPr="6BEC606D">
        <w:rPr>
          <w:rFonts w:ascii="Arial" w:hAnsi="Arial" w:cs="Arial"/>
          <w:color w:val="000000" w:themeColor="text1"/>
        </w:rPr>
        <w:t xml:space="preserve">Located in the foothills of the Blue Ridge Mountains of North Carolina, Cleveland County is a welcoming community </w:t>
      </w:r>
      <w:r w:rsidR="71D3EBDB" w:rsidRPr="6BEC606D">
        <w:rPr>
          <w:rFonts w:ascii="Arial" w:hAnsi="Arial" w:cs="Arial"/>
          <w:color w:val="000000" w:themeColor="text1"/>
        </w:rPr>
        <w:t>rich</w:t>
      </w:r>
      <w:r w:rsidR="00EA3909" w:rsidRPr="6BEC606D">
        <w:rPr>
          <w:rFonts w:ascii="Arial" w:hAnsi="Arial" w:cs="Arial"/>
          <w:color w:val="000000" w:themeColor="text1"/>
        </w:rPr>
        <w:t xml:space="preserve"> with heritage, beautiful landscapes, </w:t>
      </w:r>
      <w:r w:rsidR="2A6719A8" w:rsidRPr="6BEC606D">
        <w:rPr>
          <w:rFonts w:ascii="Arial" w:hAnsi="Arial" w:cs="Arial"/>
          <w:color w:val="000000" w:themeColor="text1"/>
        </w:rPr>
        <w:t xml:space="preserve">a </w:t>
      </w:r>
      <w:r w:rsidR="00EA3909" w:rsidRPr="6BEC606D">
        <w:rPr>
          <w:rFonts w:ascii="Arial" w:hAnsi="Arial" w:cs="Arial"/>
          <w:color w:val="000000" w:themeColor="text1"/>
        </w:rPr>
        <w:t>comfortable climate, stable economy, and friendly people. Cleveland County is centered between three larger metropolitan areas</w:t>
      </w:r>
      <w:r w:rsidR="6D11BCBB" w:rsidRPr="6BEC606D">
        <w:rPr>
          <w:rFonts w:ascii="Arial" w:hAnsi="Arial" w:cs="Arial"/>
          <w:color w:val="000000" w:themeColor="text1"/>
        </w:rPr>
        <w:t>:</w:t>
      </w:r>
      <w:r w:rsidR="00EA3909" w:rsidRPr="6BEC606D">
        <w:rPr>
          <w:rFonts w:ascii="Arial" w:hAnsi="Arial" w:cs="Arial"/>
          <w:color w:val="000000" w:themeColor="text1"/>
        </w:rPr>
        <w:t xml:space="preserve"> Charlotte, Asheville and Greenville/Spartanburg. Our community gives you </w:t>
      </w:r>
      <w:r w:rsidR="7C02B3E4" w:rsidRPr="6BEC606D">
        <w:rPr>
          <w:rFonts w:ascii="Arial" w:hAnsi="Arial" w:cs="Arial"/>
          <w:color w:val="000000" w:themeColor="text1"/>
        </w:rPr>
        <w:t xml:space="preserve">the ease of </w:t>
      </w:r>
      <w:r w:rsidR="00EA3909" w:rsidRPr="6BEC606D">
        <w:rPr>
          <w:rFonts w:ascii="Arial" w:hAnsi="Arial" w:cs="Arial"/>
          <w:color w:val="000000" w:themeColor="text1"/>
        </w:rPr>
        <w:t>small</w:t>
      </w:r>
      <w:r w:rsidR="7B4DFB00" w:rsidRPr="6BEC606D">
        <w:rPr>
          <w:rFonts w:ascii="Arial" w:hAnsi="Arial" w:cs="Arial"/>
          <w:color w:val="000000" w:themeColor="text1"/>
        </w:rPr>
        <w:t>-</w:t>
      </w:r>
      <w:r w:rsidR="00EA3909" w:rsidRPr="6BEC606D">
        <w:rPr>
          <w:rFonts w:ascii="Arial" w:hAnsi="Arial" w:cs="Arial"/>
          <w:color w:val="000000" w:themeColor="text1"/>
        </w:rPr>
        <w:t>town living</w:t>
      </w:r>
      <w:r w:rsidR="5B55267D" w:rsidRPr="6BEC606D">
        <w:rPr>
          <w:rFonts w:ascii="Arial" w:hAnsi="Arial" w:cs="Arial"/>
          <w:color w:val="000000" w:themeColor="text1"/>
        </w:rPr>
        <w:t>, yet you are just a short drive way from</w:t>
      </w:r>
      <w:r w:rsidR="00EA3909" w:rsidRPr="6BEC606D">
        <w:rPr>
          <w:rFonts w:ascii="Arial" w:hAnsi="Arial" w:cs="Arial"/>
          <w:color w:val="000000" w:themeColor="text1"/>
        </w:rPr>
        <w:t xml:space="preserve"> the </w:t>
      </w:r>
      <w:r w:rsidR="72771F39" w:rsidRPr="6BEC606D">
        <w:rPr>
          <w:rFonts w:ascii="Arial" w:hAnsi="Arial" w:cs="Arial"/>
          <w:color w:val="000000" w:themeColor="text1"/>
        </w:rPr>
        <w:t xml:space="preserve">leisure opportunities and </w:t>
      </w:r>
      <w:r w:rsidR="00EA3909" w:rsidRPr="6BEC606D">
        <w:rPr>
          <w:rFonts w:ascii="Arial" w:hAnsi="Arial" w:cs="Arial"/>
          <w:color w:val="000000" w:themeColor="text1"/>
        </w:rPr>
        <w:t>activities of</w:t>
      </w:r>
      <w:r w:rsidR="6A93359D" w:rsidRPr="6BEC606D">
        <w:rPr>
          <w:rFonts w:ascii="Arial" w:hAnsi="Arial" w:cs="Arial"/>
          <w:color w:val="000000" w:themeColor="text1"/>
        </w:rPr>
        <w:t>fered in</w:t>
      </w:r>
      <w:r w:rsidR="00EA3909" w:rsidRPr="6BEC606D">
        <w:rPr>
          <w:rFonts w:ascii="Arial" w:hAnsi="Arial" w:cs="Arial"/>
          <w:color w:val="000000" w:themeColor="text1"/>
        </w:rPr>
        <w:t xml:space="preserve"> larger cities.</w:t>
      </w:r>
    </w:p>
    <w:p w14:paraId="1E00D79D" w14:textId="77777777" w:rsidR="00506666" w:rsidRDefault="0030372F" w:rsidP="00506666">
      <w:pPr>
        <w:pStyle w:val="NormalWeb"/>
        <w:shd w:val="clear" w:color="auto" w:fill="FFFFFF"/>
        <w:spacing w:before="0" w:beforeAutospacing="0" w:after="210" w:afterAutospacing="0"/>
        <w:rPr>
          <w:rFonts w:ascii="Arial" w:hAnsi="Arial" w:cs="Arial"/>
          <w:b/>
          <w:bCs/>
          <w:color w:val="000000" w:themeColor="text1"/>
          <w:szCs w:val="23"/>
        </w:rPr>
      </w:pPr>
      <w:r w:rsidRPr="00FD20EA">
        <w:rPr>
          <w:rFonts w:ascii="Arial" w:hAnsi="Arial" w:cs="Arial"/>
          <w:b/>
          <w:bCs/>
          <w:color w:val="000000" w:themeColor="text1"/>
          <w:szCs w:val="23"/>
        </w:rPr>
        <w:t>Requirements:</w:t>
      </w:r>
    </w:p>
    <w:p w14:paraId="252874C9" w14:textId="77777777" w:rsidR="00506666" w:rsidRDefault="1417A76D" w:rsidP="00506666">
      <w:pPr>
        <w:pStyle w:val="NormalWeb"/>
        <w:numPr>
          <w:ilvl w:val="0"/>
          <w:numId w:val="3"/>
        </w:numPr>
        <w:shd w:val="clear" w:color="auto" w:fill="FFFFFF" w:themeFill="background1"/>
        <w:spacing w:before="0" w:beforeAutospacing="0" w:after="0" w:afterAutospacing="0"/>
        <w:rPr>
          <w:rFonts w:ascii="Arial" w:hAnsi="Arial" w:cs="Arial"/>
          <w:color w:val="000000" w:themeColor="text1"/>
        </w:rPr>
      </w:pPr>
      <w:r w:rsidRPr="00506666">
        <w:rPr>
          <w:rFonts w:ascii="Arial" w:hAnsi="Arial" w:cs="Arial"/>
          <w:color w:val="000000" w:themeColor="text1"/>
        </w:rPr>
        <w:t>D</w:t>
      </w:r>
      <w:r w:rsidR="008C237A" w:rsidRPr="00506666">
        <w:rPr>
          <w:rFonts w:ascii="Arial" w:hAnsi="Arial" w:cs="Arial"/>
          <w:color w:val="000000" w:themeColor="text1"/>
        </w:rPr>
        <w:t xml:space="preserve">emonstrated successful </w:t>
      </w:r>
      <w:r w:rsidR="00D545ED" w:rsidRPr="00506666">
        <w:rPr>
          <w:rFonts w:ascii="Arial" w:hAnsi="Arial" w:cs="Arial"/>
          <w:color w:val="000000" w:themeColor="text1"/>
        </w:rPr>
        <w:t>leadership experience required</w:t>
      </w:r>
    </w:p>
    <w:p w14:paraId="3703B6D4" w14:textId="5D05089E" w:rsidR="0030372F" w:rsidRPr="00506666" w:rsidRDefault="183CE32D" w:rsidP="00506666">
      <w:pPr>
        <w:pStyle w:val="NormalWeb"/>
        <w:numPr>
          <w:ilvl w:val="0"/>
          <w:numId w:val="3"/>
        </w:numPr>
        <w:shd w:val="clear" w:color="auto" w:fill="FFFFFF" w:themeFill="background1"/>
        <w:spacing w:before="0" w:beforeAutospacing="0" w:after="0" w:afterAutospacing="0"/>
        <w:rPr>
          <w:rFonts w:ascii="Arial" w:hAnsi="Arial" w:cs="Arial"/>
          <w:color w:val="000000" w:themeColor="text1"/>
        </w:rPr>
      </w:pPr>
      <w:r w:rsidRPr="00506666">
        <w:rPr>
          <w:rFonts w:ascii="Arial" w:hAnsi="Arial" w:cs="Arial"/>
          <w:color w:val="000000" w:themeColor="text1"/>
        </w:rPr>
        <w:t>E</w:t>
      </w:r>
      <w:r w:rsidR="00D545ED" w:rsidRPr="00506666">
        <w:rPr>
          <w:rFonts w:ascii="Arial" w:hAnsi="Arial" w:cs="Arial"/>
          <w:color w:val="000000" w:themeColor="text1"/>
        </w:rPr>
        <w:t xml:space="preserve">xperience </w:t>
      </w:r>
      <w:r w:rsidR="48367186" w:rsidRPr="00506666">
        <w:rPr>
          <w:rFonts w:ascii="Arial" w:hAnsi="Arial" w:cs="Arial"/>
          <w:color w:val="000000" w:themeColor="text1"/>
        </w:rPr>
        <w:t xml:space="preserve">working </w:t>
      </w:r>
      <w:r w:rsidR="00D545ED" w:rsidRPr="00506666">
        <w:rPr>
          <w:rFonts w:ascii="Arial" w:hAnsi="Arial" w:cs="Arial"/>
          <w:color w:val="000000" w:themeColor="text1"/>
        </w:rPr>
        <w:t>in a non-profit organization preferred</w:t>
      </w:r>
    </w:p>
    <w:p w14:paraId="0DEB3903" w14:textId="0D0F3439" w:rsidR="00EA3909" w:rsidRPr="008C237A" w:rsidRDefault="0030372F" w:rsidP="00506666">
      <w:pPr>
        <w:pStyle w:val="NormalWeb"/>
        <w:numPr>
          <w:ilvl w:val="0"/>
          <w:numId w:val="3"/>
        </w:numPr>
        <w:shd w:val="clear" w:color="auto" w:fill="FFFFFF" w:themeFill="background1"/>
        <w:spacing w:before="0" w:beforeAutospacing="0" w:after="0" w:afterAutospacing="0"/>
        <w:rPr>
          <w:rFonts w:ascii="Arial" w:hAnsi="Arial" w:cs="Arial"/>
          <w:color w:val="000000" w:themeColor="text1"/>
        </w:rPr>
      </w:pPr>
      <w:r w:rsidRPr="6BEC606D">
        <w:rPr>
          <w:rFonts w:ascii="Arial" w:hAnsi="Arial" w:cs="Arial"/>
          <w:color w:val="000000" w:themeColor="text1"/>
        </w:rPr>
        <w:t>Education- Bachelor’s Degree (</w:t>
      </w:r>
      <w:r w:rsidR="340DD0D0" w:rsidRPr="6BEC606D">
        <w:rPr>
          <w:rFonts w:ascii="Arial" w:hAnsi="Arial" w:cs="Arial"/>
          <w:color w:val="000000" w:themeColor="text1"/>
        </w:rPr>
        <w:t>p</w:t>
      </w:r>
      <w:r w:rsidRPr="6BEC606D">
        <w:rPr>
          <w:rFonts w:ascii="Arial" w:hAnsi="Arial" w:cs="Arial"/>
          <w:color w:val="000000" w:themeColor="text1"/>
        </w:rPr>
        <w:t>referred)</w:t>
      </w:r>
    </w:p>
    <w:p w14:paraId="3F99BF0B" w14:textId="62354BF7" w:rsidR="00D545ED" w:rsidRPr="008C237A" w:rsidRDefault="003F1800" w:rsidP="00506666">
      <w:pPr>
        <w:pStyle w:val="NormalWeb"/>
        <w:numPr>
          <w:ilvl w:val="0"/>
          <w:numId w:val="3"/>
        </w:numPr>
        <w:shd w:val="clear" w:color="auto" w:fill="FFFFFF" w:themeFill="background1"/>
        <w:spacing w:before="0" w:beforeAutospacing="0" w:after="0" w:afterAutospacing="0"/>
        <w:rPr>
          <w:rFonts w:ascii="Arial" w:hAnsi="Arial" w:cs="Arial"/>
          <w:color w:val="000000" w:themeColor="text1"/>
        </w:rPr>
      </w:pPr>
      <w:r w:rsidRPr="6BEC606D">
        <w:rPr>
          <w:rFonts w:ascii="Arial" w:hAnsi="Arial" w:cs="Arial"/>
          <w:color w:val="000000" w:themeColor="text1"/>
        </w:rPr>
        <w:t>Exceptional</w:t>
      </w:r>
      <w:r w:rsidR="00D545ED" w:rsidRPr="6BEC606D">
        <w:rPr>
          <w:rFonts w:ascii="Arial" w:hAnsi="Arial" w:cs="Arial"/>
          <w:color w:val="000000" w:themeColor="text1"/>
        </w:rPr>
        <w:t xml:space="preserve"> verbal, written and public speaking skills </w:t>
      </w:r>
    </w:p>
    <w:p w14:paraId="2C50DF83" w14:textId="1B531453" w:rsidR="008C237A" w:rsidRPr="008C237A" w:rsidRDefault="003F1800" w:rsidP="00506666">
      <w:pPr>
        <w:pStyle w:val="NormalWeb"/>
        <w:numPr>
          <w:ilvl w:val="0"/>
          <w:numId w:val="3"/>
        </w:numPr>
        <w:shd w:val="clear" w:color="auto" w:fill="FFFFFF" w:themeFill="background1"/>
        <w:spacing w:before="0" w:beforeAutospacing="0" w:after="0" w:afterAutospacing="0"/>
        <w:rPr>
          <w:rFonts w:ascii="Arial" w:hAnsi="Arial" w:cs="Arial"/>
          <w:color w:val="000000" w:themeColor="text1"/>
        </w:rPr>
      </w:pPr>
      <w:r w:rsidRPr="6BEC606D">
        <w:rPr>
          <w:rFonts w:ascii="Arial" w:hAnsi="Arial" w:cs="Arial"/>
          <w:color w:val="000000" w:themeColor="text1"/>
        </w:rPr>
        <w:t>Demonstrated</w:t>
      </w:r>
      <w:r w:rsidR="180D90BC" w:rsidRPr="6BEC606D">
        <w:rPr>
          <w:rFonts w:ascii="Arial" w:hAnsi="Arial" w:cs="Arial"/>
          <w:color w:val="000000" w:themeColor="text1"/>
        </w:rPr>
        <w:t xml:space="preserve"> e</w:t>
      </w:r>
      <w:r w:rsidR="008C237A" w:rsidRPr="6BEC606D">
        <w:rPr>
          <w:rFonts w:ascii="Arial" w:hAnsi="Arial" w:cs="Arial"/>
          <w:color w:val="000000" w:themeColor="text1"/>
        </w:rPr>
        <w:t>xperience with creating and managing budgets</w:t>
      </w:r>
    </w:p>
    <w:p w14:paraId="2A6271A4" w14:textId="5D3F6EAB" w:rsidR="0030372F" w:rsidRDefault="0030372F" w:rsidP="00506666">
      <w:pPr>
        <w:pStyle w:val="NormalWeb"/>
        <w:numPr>
          <w:ilvl w:val="0"/>
          <w:numId w:val="3"/>
        </w:numPr>
        <w:shd w:val="clear" w:color="auto" w:fill="FFFFFF" w:themeFill="background1"/>
        <w:spacing w:before="0" w:beforeAutospacing="0" w:after="0" w:afterAutospacing="0"/>
        <w:rPr>
          <w:rFonts w:ascii="Arial" w:hAnsi="Arial" w:cs="Arial"/>
          <w:color w:val="000000" w:themeColor="text1"/>
        </w:rPr>
      </w:pPr>
      <w:r w:rsidRPr="6BEC606D">
        <w:rPr>
          <w:rFonts w:ascii="Arial" w:hAnsi="Arial" w:cs="Arial"/>
          <w:color w:val="000000" w:themeColor="text1"/>
        </w:rPr>
        <w:t>Proficiency with Microsoft Office</w:t>
      </w:r>
    </w:p>
    <w:p w14:paraId="46DE8121" w14:textId="65859100" w:rsidR="006B5121" w:rsidRDefault="006B5121" w:rsidP="00506666">
      <w:pPr>
        <w:pStyle w:val="NormalWeb"/>
        <w:numPr>
          <w:ilvl w:val="0"/>
          <w:numId w:val="3"/>
        </w:numPr>
        <w:shd w:val="clear" w:color="auto" w:fill="FFFFFF" w:themeFill="background1"/>
        <w:spacing w:before="0" w:beforeAutospacing="0" w:after="0" w:afterAutospacing="0"/>
        <w:rPr>
          <w:rFonts w:ascii="Arial" w:hAnsi="Arial" w:cs="Arial"/>
          <w:color w:val="000000" w:themeColor="text1"/>
        </w:rPr>
      </w:pPr>
      <w:r w:rsidRPr="6BEC606D">
        <w:rPr>
          <w:rFonts w:ascii="Arial" w:hAnsi="Arial" w:cs="Arial"/>
          <w:color w:val="000000" w:themeColor="text1"/>
        </w:rPr>
        <w:t xml:space="preserve">Willingness to work at Chamber events outside normal </w:t>
      </w:r>
      <w:r w:rsidR="467391F8" w:rsidRPr="6BEC606D">
        <w:rPr>
          <w:rFonts w:ascii="Arial" w:hAnsi="Arial" w:cs="Arial"/>
          <w:color w:val="000000" w:themeColor="text1"/>
        </w:rPr>
        <w:t xml:space="preserve">business hours </w:t>
      </w:r>
    </w:p>
    <w:p w14:paraId="4DCA1D5A" w14:textId="77777777" w:rsidR="00506666" w:rsidRDefault="00506666" w:rsidP="008C237A">
      <w:pPr>
        <w:pStyle w:val="NormalWeb"/>
        <w:shd w:val="clear" w:color="auto" w:fill="FFFFFF"/>
        <w:spacing w:before="0" w:beforeAutospacing="0" w:after="210" w:afterAutospacing="0"/>
        <w:rPr>
          <w:rFonts w:ascii="Arial" w:hAnsi="Arial" w:cs="Arial"/>
          <w:b/>
          <w:bCs/>
          <w:color w:val="000000" w:themeColor="text1"/>
          <w:szCs w:val="23"/>
        </w:rPr>
      </w:pPr>
    </w:p>
    <w:p w14:paraId="274B867E" w14:textId="3D35A365" w:rsidR="006B5121" w:rsidRDefault="008C237A" w:rsidP="008C237A">
      <w:pPr>
        <w:pStyle w:val="NormalWeb"/>
        <w:shd w:val="clear" w:color="auto" w:fill="FFFFFF"/>
        <w:spacing w:before="0" w:beforeAutospacing="0" w:after="210" w:afterAutospacing="0"/>
        <w:rPr>
          <w:rFonts w:ascii="Arial" w:hAnsi="Arial" w:cs="Arial"/>
          <w:b/>
          <w:bCs/>
          <w:color w:val="000000" w:themeColor="text1"/>
          <w:szCs w:val="23"/>
        </w:rPr>
      </w:pPr>
      <w:r w:rsidRPr="00FD20EA">
        <w:rPr>
          <w:rFonts w:ascii="Arial" w:hAnsi="Arial" w:cs="Arial"/>
          <w:b/>
          <w:bCs/>
          <w:color w:val="000000" w:themeColor="text1"/>
          <w:szCs w:val="23"/>
        </w:rPr>
        <w:t>Compensation:</w:t>
      </w:r>
      <w:r w:rsidR="006B5121">
        <w:rPr>
          <w:rFonts w:ascii="Arial" w:hAnsi="Arial" w:cs="Arial"/>
          <w:b/>
          <w:bCs/>
          <w:color w:val="000000" w:themeColor="text1"/>
          <w:szCs w:val="23"/>
        </w:rPr>
        <w:t xml:space="preserve"> </w:t>
      </w:r>
    </w:p>
    <w:p w14:paraId="55F7E85F" w14:textId="2EDD86D1" w:rsidR="008C237A" w:rsidRDefault="00082A28" w:rsidP="6BEC606D">
      <w:pPr>
        <w:pStyle w:val="NormalWeb"/>
        <w:shd w:val="clear" w:color="auto" w:fill="FFFFFF" w:themeFill="background1"/>
        <w:spacing w:before="0" w:beforeAutospacing="0" w:after="210" w:afterAutospacing="0"/>
        <w:rPr>
          <w:rFonts w:ascii="Arial" w:hAnsi="Arial" w:cs="Arial"/>
          <w:color w:val="000000" w:themeColor="text1"/>
        </w:rPr>
      </w:pPr>
      <w:r>
        <w:rPr>
          <w:rFonts w:ascii="Arial" w:hAnsi="Arial" w:cs="Arial"/>
          <w:color w:val="000000" w:themeColor="text1"/>
        </w:rPr>
        <w:t>Compensation is based on the candidate’s professional experience</w:t>
      </w:r>
      <w:r w:rsidR="00A36997">
        <w:rPr>
          <w:rFonts w:ascii="Arial" w:hAnsi="Arial" w:cs="Arial"/>
          <w:color w:val="000000" w:themeColor="text1"/>
        </w:rPr>
        <w:t xml:space="preserve">. Anticipated </w:t>
      </w:r>
      <w:r w:rsidR="00FD20EA" w:rsidRPr="6BEC606D">
        <w:rPr>
          <w:rFonts w:ascii="Arial" w:hAnsi="Arial" w:cs="Arial"/>
          <w:color w:val="000000" w:themeColor="text1"/>
        </w:rPr>
        <w:t>base</w:t>
      </w:r>
      <w:r w:rsidR="00A36997">
        <w:rPr>
          <w:rFonts w:ascii="Arial" w:hAnsi="Arial" w:cs="Arial"/>
          <w:color w:val="000000" w:themeColor="text1"/>
        </w:rPr>
        <w:t xml:space="preserve"> salary is</w:t>
      </w:r>
      <w:r w:rsidR="00FD20EA" w:rsidRPr="6BEC606D">
        <w:rPr>
          <w:rFonts w:ascii="Arial" w:hAnsi="Arial" w:cs="Arial"/>
          <w:color w:val="000000" w:themeColor="text1"/>
        </w:rPr>
        <w:t xml:space="preserve"> </w:t>
      </w:r>
      <w:r w:rsidR="008C237A" w:rsidRPr="6BEC606D">
        <w:rPr>
          <w:rFonts w:ascii="Arial" w:hAnsi="Arial" w:cs="Arial"/>
          <w:color w:val="000000" w:themeColor="text1"/>
        </w:rPr>
        <w:t>$</w:t>
      </w:r>
      <w:r w:rsidR="00F50DBB">
        <w:rPr>
          <w:rFonts w:ascii="Arial" w:hAnsi="Arial" w:cs="Arial"/>
          <w:color w:val="000000" w:themeColor="text1"/>
        </w:rPr>
        <w:t>75,000</w:t>
      </w:r>
      <w:r w:rsidR="00A36997">
        <w:rPr>
          <w:rFonts w:ascii="Arial" w:hAnsi="Arial" w:cs="Arial"/>
          <w:color w:val="000000" w:themeColor="text1"/>
        </w:rPr>
        <w:t xml:space="preserve"> with</w:t>
      </w:r>
      <w:r w:rsidR="00FD20EA" w:rsidRPr="6BEC606D">
        <w:rPr>
          <w:rFonts w:ascii="Arial" w:hAnsi="Arial" w:cs="Arial"/>
          <w:color w:val="000000" w:themeColor="text1"/>
        </w:rPr>
        <w:t xml:space="preserve"> opportunity for </w:t>
      </w:r>
      <w:r w:rsidR="00F50DBB">
        <w:rPr>
          <w:rFonts w:ascii="Arial" w:hAnsi="Arial" w:cs="Arial"/>
          <w:color w:val="000000" w:themeColor="text1"/>
        </w:rPr>
        <w:t xml:space="preserve">performance </w:t>
      </w:r>
      <w:r w:rsidR="00FD20EA" w:rsidRPr="6BEC606D">
        <w:rPr>
          <w:rFonts w:ascii="Arial" w:hAnsi="Arial" w:cs="Arial"/>
          <w:color w:val="000000" w:themeColor="text1"/>
        </w:rPr>
        <w:t>bonus</w:t>
      </w:r>
      <w:r w:rsidR="00F50DBB">
        <w:rPr>
          <w:rFonts w:ascii="Arial" w:hAnsi="Arial" w:cs="Arial"/>
          <w:color w:val="000000" w:themeColor="text1"/>
        </w:rPr>
        <w:t xml:space="preserve"> up to $8,000</w:t>
      </w:r>
      <w:r w:rsidR="00FD20EA" w:rsidRPr="6BEC606D">
        <w:rPr>
          <w:rFonts w:ascii="Arial" w:hAnsi="Arial" w:cs="Arial"/>
          <w:color w:val="000000" w:themeColor="text1"/>
        </w:rPr>
        <w:t xml:space="preserve">. </w:t>
      </w:r>
      <w:r w:rsidR="003D317F">
        <w:rPr>
          <w:rFonts w:ascii="Arial" w:hAnsi="Arial" w:cs="Arial"/>
          <w:color w:val="000000" w:themeColor="text1"/>
        </w:rPr>
        <w:t xml:space="preserve">Benefits include paid vacations up to 20 days, </w:t>
      </w:r>
      <w:r w:rsidR="00873341">
        <w:rPr>
          <w:rFonts w:ascii="Arial" w:hAnsi="Arial" w:cs="Arial"/>
          <w:color w:val="000000" w:themeColor="text1"/>
        </w:rPr>
        <w:t xml:space="preserve">6 paid holidays, 5 paid personal days, paid civic membership dues, </w:t>
      </w:r>
      <w:r w:rsidR="00747BB6">
        <w:rPr>
          <w:rFonts w:ascii="Arial" w:hAnsi="Arial" w:cs="Arial"/>
          <w:color w:val="000000" w:themeColor="text1"/>
        </w:rPr>
        <w:t xml:space="preserve">expense account, mileage reimbursement, cell phone allowance and funeral leave. </w:t>
      </w:r>
      <w:r w:rsidR="006B5121" w:rsidRPr="6BEC606D">
        <w:rPr>
          <w:rFonts w:ascii="Arial" w:hAnsi="Arial" w:cs="Arial"/>
          <w:color w:val="000000" w:themeColor="text1"/>
        </w:rPr>
        <w:t>Relocation assistance available.</w:t>
      </w:r>
    </w:p>
    <w:p w14:paraId="6B22DE10" w14:textId="4D321E18" w:rsidR="00CC3AFD" w:rsidRPr="008C237A" w:rsidRDefault="00CC3AFD" w:rsidP="6BEC606D">
      <w:pPr>
        <w:pStyle w:val="NormalWeb"/>
        <w:shd w:val="clear" w:color="auto" w:fill="FFFFFF" w:themeFill="background1"/>
        <w:spacing w:before="0" w:beforeAutospacing="0" w:after="210" w:afterAutospacing="0"/>
        <w:rPr>
          <w:rFonts w:ascii="Arial" w:hAnsi="Arial" w:cs="Arial"/>
          <w:color w:val="000000" w:themeColor="text1"/>
        </w:rPr>
      </w:pPr>
      <w:r>
        <w:rPr>
          <w:rFonts w:ascii="Arial" w:hAnsi="Arial" w:cs="Arial"/>
          <w:color w:val="000000" w:themeColor="text1"/>
        </w:rPr>
        <w:t xml:space="preserve">Interested candidates should forward their resume </w:t>
      </w:r>
      <w:r w:rsidR="0047453C">
        <w:rPr>
          <w:rFonts w:ascii="Arial" w:hAnsi="Arial" w:cs="Arial"/>
          <w:color w:val="000000" w:themeColor="text1"/>
        </w:rPr>
        <w:t xml:space="preserve">with cover letter to </w:t>
      </w:r>
      <w:r w:rsidR="00936276">
        <w:rPr>
          <w:rFonts w:ascii="Arial" w:hAnsi="Arial" w:cs="Arial"/>
          <w:color w:val="000000" w:themeColor="text1"/>
        </w:rPr>
        <w:t xml:space="preserve">Damon Scott at </w:t>
      </w:r>
      <w:r w:rsidR="00AA3546">
        <w:rPr>
          <w:rFonts w:ascii="Arial" w:hAnsi="Arial" w:cs="Arial"/>
          <w:color w:val="000000" w:themeColor="text1"/>
        </w:rPr>
        <w:t>DScott</w:t>
      </w:r>
      <w:r w:rsidR="00866B1E">
        <w:rPr>
          <w:rFonts w:ascii="Arial" w:hAnsi="Arial" w:cs="Arial"/>
          <w:color w:val="000000" w:themeColor="text1"/>
        </w:rPr>
        <w:t>43</w:t>
      </w:r>
      <w:r w:rsidR="00AA3546">
        <w:rPr>
          <w:rFonts w:ascii="Arial" w:hAnsi="Arial" w:cs="Arial"/>
          <w:color w:val="000000" w:themeColor="text1"/>
        </w:rPr>
        <w:t>@allstate.com</w:t>
      </w:r>
    </w:p>
    <w:sectPr w:rsidR="00CC3AFD" w:rsidRPr="008C237A" w:rsidSect="00FA2A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72DD4"/>
    <w:multiLevelType w:val="hybridMultilevel"/>
    <w:tmpl w:val="8AC0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5708CD"/>
    <w:multiLevelType w:val="hybridMultilevel"/>
    <w:tmpl w:val="C12A2210"/>
    <w:lvl w:ilvl="0" w:tplc="21C85D28">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C32CBB"/>
    <w:multiLevelType w:val="hybridMultilevel"/>
    <w:tmpl w:val="0AE8CE64"/>
    <w:lvl w:ilvl="0" w:tplc="21C85D28">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4509793">
    <w:abstractNumId w:val="1"/>
  </w:num>
  <w:num w:numId="2" w16cid:durableId="1445733363">
    <w:abstractNumId w:val="2"/>
  </w:num>
  <w:num w:numId="3" w16cid:durableId="996229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86"/>
    <w:rsid w:val="00082A28"/>
    <w:rsid w:val="00094A71"/>
    <w:rsid w:val="00153F9F"/>
    <w:rsid w:val="0030372F"/>
    <w:rsid w:val="0030667E"/>
    <w:rsid w:val="003301EA"/>
    <w:rsid w:val="00393565"/>
    <w:rsid w:val="003D317F"/>
    <w:rsid w:val="003F1800"/>
    <w:rsid w:val="0047453C"/>
    <w:rsid w:val="00506666"/>
    <w:rsid w:val="005303DE"/>
    <w:rsid w:val="006A2221"/>
    <w:rsid w:val="006B5121"/>
    <w:rsid w:val="00747BB6"/>
    <w:rsid w:val="0075285E"/>
    <w:rsid w:val="007A7419"/>
    <w:rsid w:val="007B598B"/>
    <w:rsid w:val="00827CB0"/>
    <w:rsid w:val="00866B1E"/>
    <w:rsid w:val="00873341"/>
    <w:rsid w:val="008C237A"/>
    <w:rsid w:val="00936276"/>
    <w:rsid w:val="00953A86"/>
    <w:rsid w:val="00955CC0"/>
    <w:rsid w:val="00A274A6"/>
    <w:rsid w:val="00A36997"/>
    <w:rsid w:val="00AA3546"/>
    <w:rsid w:val="00AC5641"/>
    <w:rsid w:val="00B10BFD"/>
    <w:rsid w:val="00B2177B"/>
    <w:rsid w:val="00B31A66"/>
    <w:rsid w:val="00B62F06"/>
    <w:rsid w:val="00B8524A"/>
    <w:rsid w:val="00CC2382"/>
    <w:rsid w:val="00CC3AFD"/>
    <w:rsid w:val="00D545ED"/>
    <w:rsid w:val="00DF19E5"/>
    <w:rsid w:val="00EA3909"/>
    <w:rsid w:val="00EB2A28"/>
    <w:rsid w:val="00F1178C"/>
    <w:rsid w:val="00F50DBB"/>
    <w:rsid w:val="00FA2A59"/>
    <w:rsid w:val="00FD20EA"/>
    <w:rsid w:val="00FE5678"/>
    <w:rsid w:val="01EC4885"/>
    <w:rsid w:val="0276A26B"/>
    <w:rsid w:val="0AD379A1"/>
    <w:rsid w:val="0C6F4A02"/>
    <w:rsid w:val="0C78301E"/>
    <w:rsid w:val="0DD2BA6D"/>
    <w:rsid w:val="0ECFBF9F"/>
    <w:rsid w:val="11687A8C"/>
    <w:rsid w:val="14011168"/>
    <w:rsid w:val="1417A76D"/>
    <w:rsid w:val="141A39C5"/>
    <w:rsid w:val="1586C305"/>
    <w:rsid w:val="180D90BC"/>
    <w:rsid w:val="183CE32D"/>
    <w:rsid w:val="205890BD"/>
    <w:rsid w:val="28A2BB09"/>
    <w:rsid w:val="29DE6948"/>
    <w:rsid w:val="2A6719A8"/>
    <w:rsid w:val="323074F2"/>
    <w:rsid w:val="340DD0D0"/>
    <w:rsid w:val="356815B4"/>
    <w:rsid w:val="41061E24"/>
    <w:rsid w:val="414D144D"/>
    <w:rsid w:val="4671FC71"/>
    <w:rsid w:val="467391F8"/>
    <w:rsid w:val="48367186"/>
    <w:rsid w:val="4B954666"/>
    <w:rsid w:val="4DD34AEC"/>
    <w:rsid w:val="5093572B"/>
    <w:rsid w:val="5100C7C5"/>
    <w:rsid w:val="571EF2D2"/>
    <w:rsid w:val="579964CC"/>
    <w:rsid w:val="5B55267D"/>
    <w:rsid w:val="5FC0D74E"/>
    <w:rsid w:val="6396CCEC"/>
    <w:rsid w:val="63E9093D"/>
    <w:rsid w:val="66DCE200"/>
    <w:rsid w:val="6A584AC1"/>
    <w:rsid w:val="6A93359D"/>
    <w:rsid w:val="6B467094"/>
    <w:rsid w:val="6BEC606D"/>
    <w:rsid w:val="6BF41B22"/>
    <w:rsid w:val="6D11BCBB"/>
    <w:rsid w:val="6F2BBBE4"/>
    <w:rsid w:val="71427728"/>
    <w:rsid w:val="71D3EBDB"/>
    <w:rsid w:val="72771F39"/>
    <w:rsid w:val="770BA5ED"/>
    <w:rsid w:val="7A4CD135"/>
    <w:rsid w:val="7B4DFB00"/>
    <w:rsid w:val="7C02B3E4"/>
    <w:rsid w:val="7EB8E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C729"/>
  <w15:chartTrackingRefBased/>
  <w15:docId w15:val="{027DD801-692F-48CF-AF72-60A32DC0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3A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A3909"/>
    <w:pPr>
      <w:spacing w:after="0" w:line="240" w:lineRule="auto"/>
      <w:ind w:left="720"/>
      <w:contextualSpacing/>
    </w:pPr>
    <w:rPr>
      <w:rFonts w:eastAsiaTheme="minorEastAsi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2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Blackwell</dc:creator>
  <cp:keywords/>
  <dc:description/>
  <cp:lastModifiedBy>Tiffany Ott</cp:lastModifiedBy>
  <cp:revision>3</cp:revision>
  <dcterms:created xsi:type="dcterms:W3CDTF">2024-10-07T12:54:00Z</dcterms:created>
  <dcterms:modified xsi:type="dcterms:W3CDTF">2024-10-07T15:18:00Z</dcterms:modified>
</cp:coreProperties>
</file>